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750115" cy="722859"/>
            <wp:effectExtent b="0" l="0" r="0" t="0"/>
            <wp:docPr descr="C:\Users\randerson\Desktop\allegiant-prep-logo.png" id="219" name="image1.png"/>
            <a:graphic>
              <a:graphicData uri="http://schemas.openxmlformats.org/drawingml/2006/picture">
                <pic:pic>
                  <pic:nvPicPr>
                    <pic:cNvPr descr="C:\Users\randerson\Desktop\allegiant-prep-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0115" cy="7228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-259079</wp:posOffset>
                </wp:positionV>
                <wp:extent cx="4039235" cy="2527300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45433" y="2535400"/>
                          <a:ext cx="4001135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255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July Board of Directors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646569"/>
                                <w:sz w:val="22"/>
                                <w:vertAlign w:val="baseline"/>
                              </w:rPr>
                              <w:t xml:space="preserve">APA Board Meeting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646569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646569"/>
                                <w:sz w:val="22"/>
                                <w:vertAlign w:val="baseline"/>
                              </w:rPr>
                              <w:t xml:space="preserve">Wednesday, July 12 · 5:30 – 7:00pm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646569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646569"/>
                                <w:sz w:val="22"/>
                                <w:vertAlign w:val="baseline"/>
                              </w:rPr>
                              <w:t xml:space="preserve">Time zone: America/New York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646569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646569"/>
                                <w:sz w:val="22"/>
                                <w:vertAlign w:val="baseline"/>
                              </w:rPr>
                              <w:t xml:space="preserve">Google Meet joining info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646569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646569"/>
                                <w:sz w:val="22"/>
                                <w:vertAlign w:val="baseline"/>
                              </w:rPr>
                              <w:t xml:space="preserve">Video call link: https://meet.google.com/hxa-upjd-vgv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646569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646569"/>
                                <w:sz w:val="22"/>
                                <w:vertAlign w:val="baseline"/>
                              </w:rPr>
                              <w:t xml:space="preserve">Or dial: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-259079</wp:posOffset>
                </wp:positionV>
                <wp:extent cx="4039235" cy="2527300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9235" cy="252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661"/>
        </w:tabs>
        <w:spacing w:after="0" w:line="240" w:lineRule="auto"/>
        <w:rPr>
          <w:b w:val="1"/>
          <w:color w:val="002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661"/>
        </w:tabs>
        <w:spacing w:after="0" w:line="240" w:lineRule="auto"/>
        <w:rPr>
          <w:b w:val="1"/>
          <w:color w:val="002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661"/>
        </w:tabs>
        <w:spacing w:line="240" w:lineRule="auto"/>
        <w:rPr>
          <w:b w:val="1"/>
          <w:color w:val="002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61"/>
        </w:tabs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2661"/>
        </w:tabs>
        <w:rPr>
          <w:b w:val="1"/>
          <w:color w:val="002555"/>
        </w:rPr>
      </w:pPr>
      <w:r w:rsidDel="00000000" w:rsidR="00000000" w:rsidRPr="00000000">
        <w:rPr>
          <w:b w:val="1"/>
          <w:color w:val="002555"/>
          <w:rtl w:val="0"/>
        </w:rPr>
        <w:t xml:space="preserve">Agenda</w:t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6"/>
        <w:gridCol w:w="776"/>
        <w:gridCol w:w="2876"/>
        <w:gridCol w:w="1794"/>
        <w:gridCol w:w="2328"/>
        <w:tblGridChange w:id="0">
          <w:tblGrid>
            <w:gridCol w:w="1576"/>
            <w:gridCol w:w="776"/>
            <w:gridCol w:w="2876"/>
            <w:gridCol w:w="1794"/>
            <w:gridCol w:w="232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tabs>
                <w:tab w:val="left" w:leader="none" w:pos="266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tabs>
                <w:tab w:val="left" w:leader="none" w:pos="266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tabs>
                <w:tab w:val="left" w:leader="none" w:pos="266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tabs>
                <w:tab w:val="left" w:leader="none" w:pos="266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tabs>
                <w:tab w:val="left" w:leader="none" w:pos="2661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Welcome/Overview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2661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5:35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and approve June Special Meeting Board Minutes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 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2661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5:40 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Governance Committee Report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61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Vote for Kendra Key to roll off the APA Board of Directors 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Dan/Rick 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Governance Committee Report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2661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INFORM/VOTE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6:10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Finance Committee Report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61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Review and vote on May Financials 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Rick/Aaron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Financials 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2661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6:15 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Academic Achievement Committee Report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61"/>
              </w:tabs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Review Academic Committee Report 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Marlon/Rick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AAC committee report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tabs>
                <w:tab w:val="left" w:leader="none" w:pos="2661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VOTE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6:25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 of School Report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Rick 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 of School Report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leader="none" w:pos="2661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6:35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Business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61"/>
              </w:tabs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Vote on 23-24 HOS/ED Letter of Agreement – Executive Session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61"/>
              </w:tabs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tabs>
                <w:tab w:val="left" w:leader="none" w:pos="2661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Adjourn Meeting 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</w:t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266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tabs>
          <w:tab w:val="left" w:leader="none" w:pos="2661"/>
        </w:tabs>
        <w:rPr>
          <w:color w:val="a32a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2661"/>
        </w:tabs>
        <w:jc w:val="center"/>
        <w:rPr/>
      </w:pPr>
      <w:r w:rsidDel="00000000" w:rsidR="00000000" w:rsidRPr="00000000">
        <w:rPr>
          <w:b w:val="1"/>
          <w:color w:val="002555"/>
          <w:rtl w:val="0"/>
        </w:rPr>
        <w:t xml:space="preserve">Allegiant Preparatory Academy Charter School</w:t>
      </w:r>
      <w:r w:rsidDel="00000000" w:rsidR="00000000" w:rsidRPr="00000000">
        <w:rPr>
          <w:rtl w:val="0"/>
        </w:rPr>
        <w:t xml:space="preserve"> educates all students in grades K-8 with rigorous academics, character development, and a commitment to community necessary for college success and a life of positive action.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535EE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E535E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semiHidden w:val="1"/>
    <w:unhideWhenUsed w:val="1"/>
    <w:rsid w:val="00B00CE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oIsBPRDe4uOXPeXNTzfFhgJy0Q==">CgMxLjA4AHIhMUJfR1NxT1N6OWdlNXZFWjFEZ2swbWZKUVpzUHA1Qzht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2023-07-06T12:21:00Z</dcterms:created>
  <dc:creator>Rick Anderson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93e9ceeeb8c6deafeb0184835a7608fd0f5a6798375c4a767d8599a16d7e4442</vt:lpwstr>
  </property>
</Properties>
</file>